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E974" w14:textId="77777777" w:rsidR="000B7BCD" w:rsidRDefault="005374DF">
      <w:pPr>
        <w:spacing w:after="62" w:line="259" w:lineRule="auto"/>
        <w:ind w:left="0" w:right="993" w:firstLine="0"/>
        <w:jc w:val="left"/>
      </w:pPr>
      <w:r>
        <w:rPr>
          <w:sz w:val="22"/>
        </w:rPr>
        <w:t xml:space="preserve"> </w:t>
      </w:r>
    </w:p>
    <w:p w14:paraId="6AEFE553" w14:textId="17AA963A" w:rsidR="000B7BCD" w:rsidRDefault="005374DF">
      <w:pPr>
        <w:tabs>
          <w:tab w:val="center" w:pos="709"/>
          <w:tab w:val="center" w:pos="5645"/>
        </w:tabs>
        <w:spacing w:after="0" w:line="259" w:lineRule="auto"/>
        <w:ind w:left="0" w:right="0" w:firstLine="0"/>
        <w:jc w:val="left"/>
      </w:pPr>
      <w:r>
        <w:rPr>
          <w:b/>
          <w:sz w:val="36"/>
        </w:rPr>
        <w:t xml:space="preserve"> </w:t>
      </w:r>
      <w:r>
        <w:rPr>
          <w:b/>
          <w:sz w:val="36"/>
        </w:rPr>
        <w:tab/>
        <w:t xml:space="preserve"> </w:t>
      </w:r>
      <w:r>
        <w:rPr>
          <w:b/>
          <w:sz w:val="36"/>
        </w:rPr>
        <w:tab/>
        <w:t xml:space="preserve">   </w:t>
      </w:r>
      <w:r>
        <w:rPr>
          <w:b/>
          <w:sz w:val="36"/>
        </w:rPr>
        <w:t xml:space="preserve"> </w:t>
      </w:r>
    </w:p>
    <w:p w14:paraId="103D875C" w14:textId="77777777" w:rsidR="000B7BCD" w:rsidRDefault="005374DF">
      <w:pPr>
        <w:spacing w:after="0" w:line="259" w:lineRule="auto"/>
        <w:ind w:left="0" w:right="0" w:firstLine="0"/>
        <w:jc w:val="left"/>
      </w:pPr>
      <w:r>
        <w:t xml:space="preserve"> </w:t>
      </w:r>
    </w:p>
    <w:p w14:paraId="237E7E9C" w14:textId="77777777" w:rsidR="000B7BCD" w:rsidRDefault="005374DF">
      <w:pPr>
        <w:spacing w:after="0" w:line="259" w:lineRule="auto"/>
        <w:ind w:left="0" w:right="0" w:firstLine="0"/>
        <w:jc w:val="left"/>
      </w:pPr>
      <w:r>
        <w:t xml:space="preserve"> </w:t>
      </w:r>
    </w:p>
    <w:p w14:paraId="46CBE443" w14:textId="77777777" w:rsidR="000B7BCD" w:rsidRDefault="005374DF">
      <w:pPr>
        <w:ind w:left="-5" w:right="0"/>
      </w:pPr>
      <w:r>
        <w:t xml:space="preserve">Il Focusing è stato strutturato in </w:t>
      </w:r>
      <w:proofErr w:type="gramStart"/>
      <w:r>
        <w:t>6</w:t>
      </w:r>
      <w:proofErr w:type="gramEnd"/>
      <w:r>
        <w:t xml:space="preserve"> passi: dall’ascolto della sensazione sentita significativa nel nostro corpo, seppur vaga</w:t>
      </w:r>
      <w:r>
        <w:t xml:space="preserve"> e indistinta, impariamo a lasciar emergere nuove informazioni al confine tra conscio e inconscio sotto forma di parole, immagini, sentimenti e pensieri. </w:t>
      </w:r>
    </w:p>
    <w:p w14:paraId="1700C405" w14:textId="77777777" w:rsidR="000B7BCD" w:rsidRDefault="005374DF">
      <w:pPr>
        <w:ind w:left="-5" w:right="0"/>
      </w:pPr>
      <w:r>
        <w:t xml:space="preserve">Il Focusing ci mette in contatto con queste sensazioni e percezioni del nostro mondo interiore ed in questo modo ci avvia al cambiamento.  </w:t>
      </w:r>
    </w:p>
    <w:p w14:paraId="136CB9F4" w14:textId="77777777" w:rsidR="000B7BCD" w:rsidRDefault="005374DF">
      <w:pPr>
        <w:ind w:left="-5" w:right="0"/>
      </w:pPr>
      <w:r>
        <w:t xml:space="preserve">La trasformazione avverrà come naturale conseguenza rivelandoci il prossimo passo giusto per noi in quel preciso momento, verso </w:t>
      </w:r>
      <w:r>
        <w:t>l’accettazione di un momento esistenziale complesso o difficile, verso la soluzione di un problema, o verso un maggiore benes</w:t>
      </w:r>
      <w:r>
        <w:t xml:space="preserve">sere del nostro vivere quotidiano.  </w:t>
      </w:r>
    </w:p>
    <w:p w14:paraId="4D2679B7" w14:textId="77777777" w:rsidR="000B7BCD" w:rsidRDefault="005374DF">
      <w:pPr>
        <w:ind w:left="-5" w:right="0"/>
      </w:pPr>
      <w:r>
        <w:t xml:space="preserve">Il Focusing è un approccio per imparare ad entrare in contatto ed utilizzare la nostra riserva di conoscenza corporea per pensare, comunicare, agire. Il Focusing richiede lo sviluppo di alcune abilità di ascolto con sé stessi e con gli altri e quindi può essere insegnato e appreso. </w:t>
      </w:r>
    </w:p>
    <w:p w14:paraId="58184489" w14:textId="77777777" w:rsidR="000B7BCD" w:rsidRDefault="005374DF">
      <w:pPr>
        <w:spacing w:after="0" w:line="259" w:lineRule="auto"/>
        <w:ind w:left="0" w:right="0" w:firstLine="0"/>
        <w:jc w:val="left"/>
      </w:pPr>
      <w:r>
        <w:t xml:space="preserve"> </w:t>
      </w:r>
    </w:p>
    <w:p w14:paraId="360A1A8E" w14:textId="77777777" w:rsidR="000B7BCD" w:rsidRDefault="005374DF">
      <w:pPr>
        <w:spacing w:after="0" w:line="259" w:lineRule="auto"/>
        <w:ind w:left="-5" w:right="0"/>
        <w:jc w:val="left"/>
      </w:pPr>
      <w:r>
        <w:rPr>
          <w:b/>
        </w:rPr>
        <w:t xml:space="preserve">Da dove viene? </w:t>
      </w:r>
    </w:p>
    <w:p w14:paraId="3CA98ACF" w14:textId="77777777" w:rsidR="000B7BCD" w:rsidRDefault="005374DF">
      <w:pPr>
        <w:ind w:left="-5" w:right="0"/>
        <w:jc w:val="left"/>
      </w:pPr>
      <w:r>
        <w:t xml:space="preserve">E.T </w:t>
      </w:r>
      <w:proofErr w:type="spellStart"/>
      <w:r>
        <w:t>Gendlin</w:t>
      </w:r>
      <w:proofErr w:type="spellEnd"/>
      <w:r>
        <w:t xml:space="preserve"> filosofo e psicologo ha strutturato il Focusing dalla </w:t>
      </w:r>
      <w:r>
        <w:t xml:space="preserve">Filosofia dell’implicito e da una ricerca sulle psicoterapie efficaci. Il suo </w:t>
      </w:r>
      <w:r>
        <w:t xml:space="preserve">testo divulgativo più famoso </w:t>
      </w:r>
      <w:r>
        <w:t>è “Focusing” (Astrolabio</w:t>
      </w:r>
      <w:r>
        <w:t xml:space="preserve">) </w:t>
      </w:r>
    </w:p>
    <w:p w14:paraId="4F3EFD24" w14:textId="77777777" w:rsidR="000B7BCD" w:rsidRDefault="005374DF">
      <w:pPr>
        <w:spacing w:after="0" w:line="259" w:lineRule="auto"/>
        <w:ind w:left="0" w:right="0" w:firstLine="0"/>
        <w:jc w:val="left"/>
      </w:pPr>
      <w:r>
        <w:rPr>
          <w:b/>
        </w:rPr>
        <w:t xml:space="preserve"> </w:t>
      </w:r>
    </w:p>
    <w:p w14:paraId="3E823508" w14:textId="77777777" w:rsidR="000B7BCD" w:rsidRDefault="005374DF">
      <w:pPr>
        <w:spacing w:after="0" w:line="259" w:lineRule="auto"/>
        <w:ind w:left="-5" w:right="0"/>
        <w:jc w:val="left"/>
      </w:pPr>
      <w:r>
        <w:rPr>
          <w:b/>
        </w:rPr>
        <w:t xml:space="preserve">A chi è rivolto? </w:t>
      </w:r>
    </w:p>
    <w:p w14:paraId="24393D6A" w14:textId="77777777" w:rsidR="000B7BCD" w:rsidRDefault="005374DF">
      <w:pPr>
        <w:ind w:left="-5" w:right="0"/>
      </w:pPr>
      <w:r>
        <w:t xml:space="preserve">A tutti gli esseri umani che hanno voglia di crescere, di comunicare, di risolvere difficoltà.   </w:t>
      </w:r>
    </w:p>
    <w:p w14:paraId="42F5C640" w14:textId="77777777" w:rsidR="000B7BCD" w:rsidRDefault="005374DF">
      <w:pPr>
        <w:ind w:left="-5" w:right="0"/>
      </w:pPr>
      <w:r>
        <w:t>Il Focusing viene usato in psicoterapia, nel counseling, nell’educazione, ma anche nella sanità, nella</w:t>
      </w:r>
      <w:r>
        <w:t xml:space="preserve"> scrittura, nelle arti e nel campo della spiritualità, nei gruppi di lavoro, in ambito lavorativo e personale, con la famiglia.  </w:t>
      </w:r>
    </w:p>
    <w:p w14:paraId="69C36EAC" w14:textId="77777777" w:rsidR="000B7BCD" w:rsidRDefault="005374DF">
      <w:pPr>
        <w:spacing w:after="0" w:line="259" w:lineRule="auto"/>
        <w:ind w:left="0" w:right="0" w:firstLine="0"/>
        <w:jc w:val="left"/>
      </w:pPr>
      <w:r>
        <w:rPr>
          <w:b/>
        </w:rPr>
        <w:t xml:space="preserve"> </w:t>
      </w:r>
    </w:p>
    <w:p w14:paraId="0979AC22" w14:textId="77777777" w:rsidR="000B7BCD" w:rsidRDefault="005374DF">
      <w:pPr>
        <w:spacing w:after="0" w:line="259" w:lineRule="auto"/>
        <w:ind w:left="0" w:right="0" w:firstLine="0"/>
        <w:jc w:val="left"/>
      </w:pPr>
      <w:r>
        <w:rPr>
          <w:b/>
        </w:rPr>
        <w:t xml:space="preserve">Come e dove s’ impara? </w:t>
      </w:r>
    </w:p>
    <w:p w14:paraId="1BCD3A31" w14:textId="77777777" w:rsidR="000B7BCD" w:rsidRDefault="005374DF">
      <w:pPr>
        <w:ind w:left="-5" w:right="0"/>
      </w:pPr>
      <w:r>
        <w:t>L’apprendimento del Focusing è prettamente esperienziale e</w:t>
      </w:r>
      <w:r>
        <w:t xml:space="preserve"> necessita di essere insegnato </w:t>
      </w:r>
      <w:r>
        <w:t xml:space="preserve">attraverso delle sessioni individuali o con incontri di gruppo e/o seminari.  </w:t>
      </w:r>
    </w:p>
    <w:p w14:paraId="2B3E393A" w14:textId="77777777" w:rsidR="000B7BCD" w:rsidRDefault="005374DF">
      <w:pPr>
        <w:ind w:left="-5" w:right="0"/>
      </w:pPr>
      <w:r>
        <w:t xml:space="preserve">Il Corso base di primo livello insegna a focalizzare da soli o con un compagno.  </w:t>
      </w:r>
    </w:p>
    <w:p w14:paraId="0D262E3B" w14:textId="77777777" w:rsidR="000B7BCD" w:rsidRDefault="005374DF">
      <w:pPr>
        <w:ind w:left="-5" w:right="0"/>
      </w:pPr>
      <w:r>
        <w:t>Chi vorrà potrà proseguire con il secondo livello che serve ad applicare il Focusing nell</w:t>
      </w:r>
      <w:r>
        <w:t>’ambito</w:t>
      </w:r>
      <w:r>
        <w:t xml:space="preserve"> professionale.  </w:t>
      </w:r>
    </w:p>
    <w:p w14:paraId="0CC83DD7" w14:textId="77777777" w:rsidR="000B7BCD" w:rsidRDefault="005374DF">
      <w:pPr>
        <w:ind w:left="-5" w:right="0"/>
      </w:pPr>
      <w:r>
        <w:t xml:space="preserve">Il terzo livello </w:t>
      </w:r>
      <w:r>
        <w:t>è finalizzato all’acquisizione delle competenze di trainer per poter procedere successivamente all’insegnamento</w:t>
      </w:r>
      <w:r>
        <w:t xml:space="preserve"> e successivamente con il proseguo del percorso si può arrivare alla qualifica di Coordinator per formare altri Trainers. </w:t>
      </w:r>
    </w:p>
    <w:p w14:paraId="78F9219E" w14:textId="77777777" w:rsidR="000B7BCD" w:rsidRDefault="005374DF">
      <w:pPr>
        <w:spacing w:after="0" w:line="259" w:lineRule="auto"/>
        <w:ind w:left="0" w:right="0" w:firstLine="0"/>
        <w:jc w:val="left"/>
      </w:pPr>
      <w:r>
        <w:t xml:space="preserve"> </w:t>
      </w:r>
    </w:p>
    <w:p w14:paraId="088B934D" w14:textId="77777777" w:rsidR="000B7BCD" w:rsidRDefault="005374DF">
      <w:pPr>
        <w:spacing w:after="0" w:line="259" w:lineRule="auto"/>
        <w:ind w:left="0" w:right="0" w:firstLine="0"/>
        <w:jc w:val="left"/>
      </w:pPr>
      <w:r>
        <w:rPr>
          <w:b/>
          <w:u w:val="single" w:color="000000"/>
        </w:rPr>
        <w:t>IMPORTANTE: È possibile usufruire di una sessione di focusing di prova gratuita per approcciarsi al metodo.</w:t>
      </w:r>
      <w:r>
        <w:rPr>
          <w:b/>
        </w:rPr>
        <w:t xml:space="preserve"> </w:t>
      </w:r>
      <w:r>
        <w:t xml:space="preserve"> </w:t>
      </w:r>
    </w:p>
    <w:p w14:paraId="6D9EAFD6" w14:textId="77777777" w:rsidR="000B7BCD" w:rsidRDefault="005374DF">
      <w:pPr>
        <w:spacing w:after="0" w:line="259" w:lineRule="auto"/>
        <w:ind w:left="0" w:right="0" w:firstLine="0"/>
        <w:jc w:val="left"/>
      </w:pPr>
      <w:r>
        <w:t xml:space="preserve"> </w:t>
      </w:r>
    </w:p>
    <w:p w14:paraId="7BCC8DCA" w14:textId="77777777" w:rsidR="000B7BCD" w:rsidRDefault="005374DF">
      <w:pPr>
        <w:spacing w:after="0" w:line="259" w:lineRule="auto"/>
        <w:ind w:left="-5" w:right="0"/>
        <w:jc w:val="left"/>
      </w:pPr>
      <w:r>
        <w:rPr>
          <w:b/>
        </w:rPr>
        <w:t xml:space="preserve">Attestazione di partecipazione.  </w:t>
      </w:r>
    </w:p>
    <w:p w14:paraId="716871B2" w14:textId="77777777" w:rsidR="000B7BCD" w:rsidRDefault="005374DF">
      <w:pPr>
        <w:ind w:left="-5" w:right="0"/>
      </w:pPr>
      <w:r>
        <w:t xml:space="preserve">Al termine di ogni corso verrà rilasciato un attestato di frequenza a completamento delle lezioni e delle sessioni individuali, attestato valido per i crediti ECP.  </w:t>
      </w:r>
    </w:p>
    <w:p w14:paraId="4EDEA87C" w14:textId="10582E15" w:rsidR="000B7BCD" w:rsidRDefault="005374DF">
      <w:pPr>
        <w:ind w:left="-5" w:right="0"/>
        <w:jc w:val="left"/>
      </w:pPr>
      <w:r>
        <w:t xml:space="preserve">L’attestato permette di proseguire nel percorso formativo individuale o nell’utilizzo come </w:t>
      </w:r>
      <w:r w:rsidR="00800CEF">
        <w:t xml:space="preserve">Facilitator </w:t>
      </w:r>
      <w:r>
        <w:t xml:space="preserve">o come futuri Trainer.   </w:t>
      </w:r>
    </w:p>
    <w:p w14:paraId="4EF26966" w14:textId="77777777" w:rsidR="000B7BCD" w:rsidRDefault="005374DF">
      <w:pPr>
        <w:spacing w:after="0" w:line="259" w:lineRule="auto"/>
        <w:ind w:left="-5" w:right="0"/>
        <w:jc w:val="left"/>
      </w:pPr>
      <w:r>
        <w:rPr>
          <w:b/>
        </w:rPr>
        <w:t xml:space="preserve">Struttura del Corso-Date-Sede: </w:t>
      </w:r>
    </w:p>
    <w:p w14:paraId="44C24B6A" w14:textId="6E4CF212" w:rsidR="000B7BCD" w:rsidRDefault="005374DF">
      <w:pPr>
        <w:ind w:left="-5" w:right="0"/>
      </w:pPr>
      <w:r>
        <w:t xml:space="preserve">6 lezioni di gruppo + 5 sessioni/supervisioni individuali possibili presso mio studio o anche via </w:t>
      </w:r>
      <w:r w:rsidR="00800CEF">
        <w:t xml:space="preserve">Zoom </w:t>
      </w:r>
      <w:r>
        <w:t xml:space="preserve">/telefono. </w:t>
      </w:r>
    </w:p>
    <w:p w14:paraId="6CD407C8" w14:textId="6B0C6572" w:rsidR="000B7BCD" w:rsidRDefault="005374DF">
      <w:pPr>
        <w:ind w:left="-5" w:right="142"/>
      </w:pPr>
      <w:r>
        <w:t xml:space="preserve">DATE </w:t>
      </w:r>
      <w:r w:rsidR="00800CEF">
        <w:t xml:space="preserve">dal 13 </w:t>
      </w:r>
      <w:proofErr w:type="gramStart"/>
      <w:r w:rsidR="00800CEF">
        <w:t>Giugno</w:t>
      </w:r>
      <w:proofErr w:type="gramEnd"/>
      <w:r w:rsidR="00800CEF">
        <w:t xml:space="preserve"> Formula 3 week-end Oppure 1 incontro ogni 2-3 settimane entrambe da concordare</w:t>
      </w:r>
      <w:r>
        <w:t xml:space="preserve"> Orario 9,30-17,00 </w:t>
      </w:r>
      <w:r>
        <w:t xml:space="preserve">con pausa </w:t>
      </w:r>
    </w:p>
    <w:p w14:paraId="7720F3BC" w14:textId="77777777" w:rsidR="00800CEF" w:rsidRDefault="00800CEF">
      <w:pPr>
        <w:ind w:left="-5" w:right="142"/>
      </w:pPr>
    </w:p>
    <w:p w14:paraId="0EE5449B" w14:textId="1377AA84" w:rsidR="000B7BCD" w:rsidRDefault="005374DF">
      <w:pPr>
        <w:ind w:left="-5" w:right="0"/>
      </w:pPr>
      <w:r>
        <w:t xml:space="preserve">Luogo: </w:t>
      </w:r>
      <w:r w:rsidR="00800CEF">
        <w:t xml:space="preserve">Brembate di </w:t>
      </w:r>
      <w:proofErr w:type="gramStart"/>
      <w:r w:rsidR="00800CEF">
        <w:t xml:space="preserve">Sopra </w:t>
      </w:r>
      <w:r>
        <w:t xml:space="preserve"> (</w:t>
      </w:r>
      <w:proofErr w:type="gramEnd"/>
      <w:r>
        <w:t>BG</w:t>
      </w:r>
      <w:proofErr w:type="gramStart"/>
      <w:r>
        <w:t xml:space="preserve">), </w:t>
      </w:r>
      <w:r w:rsidR="00800CEF">
        <w:t xml:space="preserve"> </w:t>
      </w:r>
      <w:r>
        <w:t>Corso</w:t>
      </w:r>
      <w:proofErr w:type="gramEnd"/>
      <w:r>
        <w:t xml:space="preserve"> possibile anche </w:t>
      </w:r>
      <w:r w:rsidR="00800CEF">
        <w:t>il week-</w:t>
      </w:r>
      <w:proofErr w:type="gramStart"/>
      <w:r w:rsidR="00800CEF">
        <w:t xml:space="preserve">end </w:t>
      </w:r>
      <w:r>
        <w:t xml:space="preserve"> Da</w:t>
      </w:r>
      <w:proofErr w:type="gramEnd"/>
      <w:r>
        <w:t xml:space="preserve"> concordare con insegnante.  </w:t>
      </w:r>
    </w:p>
    <w:p w14:paraId="7F70F89C" w14:textId="0862BB3E" w:rsidR="000B7BCD" w:rsidRDefault="005374DF">
      <w:pPr>
        <w:ind w:left="-5" w:right="0"/>
      </w:pPr>
      <w:r>
        <w:rPr>
          <w:b/>
        </w:rPr>
        <w:t xml:space="preserve">Costi: </w:t>
      </w:r>
      <w:r>
        <w:t xml:space="preserve">Costo: 80,00 euro a giornata </w:t>
      </w:r>
      <w:r>
        <w:t>–</w:t>
      </w:r>
      <w:r>
        <w:t xml:space="preserve"> supervisione </w:t>
      </w:r>
      <w:r w:rsidR="00800CEF">
        <w:t>60</w:t>
      </w:r>
      <w:r>
        <w:t xml:space="preserve">,00 euro (la supervisione è indispensabile per il completamento del percorso e </w:t>
      </w:r>
      <w:r>
        <w:t xml:space="preserve">per l’ottenimento di attestato e crediti ECP). </w:t>
      </w:r>
      <w:r>
        <w:t xml:space="preserve"> </w:t>
      </w:r>
      <w:r>
        <w:t xml:space="preserve">Le Lezioni possono essere recuperate </w:t>
      </w:r>
      <w:proofErr w:type="gramStart"/>
      <w:r>
        <w:t>separatamente</w:t>
      </w:r>
      <w:r w:rsidR="00800CEF">
        <w:t xml:space="preserve"> </w:t>
      </w:r>
      <w:r>
        <w:t xml:space="preserve"> entro</w:t>
      </w:r>
      <w:proofErr w:type="gramEnd"/>
      <w:r>
        <w:t xml:space="preserve"> la lezione successiva.  </w:t>
      </w:r>
    </w:p>
    <w:p w14:paraId="2BFE64DF" w14:textId="77777777" w:rsidR="000B7BCD" w:rsidRDefault="005374DF">
      <w:pPr>
        <w:spacing w:after="0" w:line="259" w:lineRule="auto"/>
        <w:ind w:left="-5" w:right="0"/>
        <w:jc w:val="left"/>
      </w:pPr>
      <w:r>
        <w:rPr>
          <w:b/>
        </w:rPr>
        <w:t xml:space="preserve">Team di formazione:  </w:t>
      </w:r>
    </w:p>
    <w:p w14:paraId="59707D93" w14:textId="3401A814" w:rsidR="000B7BCD" w:rsidRDefault="005374DF">
      <w:pPr>
        <w:ind w:left="-5" w:right="0"/>
      </w:pPr>
      <w:r>
        <w:t>Formatrice e conduttrice del corso</w:t>
      </w:r>
      <w:r>
        <w:rPr>
          <w:b/>
        </w:rPr>
        <w:t xml:space="preserve"> </w:t>
      </w:r>
      <w:r>
        <w:t xml:space="preserve">SCHIESARO PAOLA (Coordinator in </w:t>
      </w:r>
      <w:proofErr w:type="gramStart"/>
      <w:r>
        <w:t>training  International</w:t>
      </w:r>
      <w:proofErr w:type="gramEnd"/>
      <w:r>
        <w:t xml:space="preserve"> Focusing Institute di New York - US), </w:t>
      </w:r>
      <w:proofErr w:type="gramStart"/>
      <w:r>
        <w:t xml:space="preserve">Counselor </w:t>
      </w:r>
      <w:r w:rsidR="00800CEF">
        <w:t xml:space="preserve"> Psicologica</w:t>
      </w:r>
      <w:proofErr w:type="gramEnd"/>
      <w:r w:rsidR="00800CEF">
        <w:t xml:space="preserve"> a mediazione corporea </w:t>
      </w:r>
    </w:p>
    <w:p w14:paraId="4B8E63F1" w14:textId="77777777" w:rsidR="000B7BCD" w:rsidRDefault="005374DF">
      <w:pPr>
        <w:spacing w:after="0" w:line="259" w:lineRule="auto"/>
        <w:ind w:left="-5" w:right="0"/>
        <w:jc w:val="left"/>
      </w:pPr>
      <w:r>
        <w:rPr>
          <w:b/>
        </w:rPr>
        <w:t xml:space="preserve">CONTATTI    </w:t>
      </w:r>
      <w:proofErr w:type="gramStart"/>
      <w:r>
        <w:rPr>
          <w:b/>
        </w:rPr>
        <w:t>Email :</w:t>
      </w:r>
      <w:proofErr w:type="gramEnd"/>
      <w:r>
        <w:rPr>
          <w:b/>
        </w:rPr>
        <w:t xml:space="preserve"> </w:t>
      </w:r>
      <w:r>
        <w:rPr>
          <w:b/>
          <w:u w:val="single" w:color="000000"/>
        </w:rPr>
        <w:t>schpao@hotmail.it</w:t>
      </w:r>
      <w:r>
        <w:rPr>
          <w:b/>
        </w:rPr>
        <w:t xml:space="preserve">   cellulare:  335.1247368  </w:t>
      </w:r>
    </w:p>
    <w:p w14:paraId="309CF1D6" w14:textId="77777777" w:rsidR="000B7BCD" w:rsidRDefault="005374DF">
      <w:pPr>
        <w:ind w:left="-5" w:right="0"/>
      </w:pPr>
      <w:r>
        <w:t>Riferimenti: Sito Ufficiale: NY Focusing Institute</w:t>
      </w:r>
      <w:hyperlink r:id="rId4">
        <w:r>
          <w:t xml:space="preserve">  </w:t>
        </w:r>
      </w:hyperlink>
      <w:hyperlink r:id="rId5">
        <w:r>
          <w:rPr>
            <w:u w:val="single" w:color="000000"/>
          </w:rPr>
          <w:t>WWW.focusing.org</w:t>
        </w:r>
      </w:hyperlink>
      <w:hyperlink r:id="rId6">
        <w:r>
          <w:t xml:space="preserve"> </w:t>
        </w:r>
      </w:hyperlink>
      <w:r>
        <w:t xml:space="preserve">  Sito Italiano</w:t>
      </w:r>
      <w:hyperlink r:id="rId7">
        <w:r>
          <w:t xml:space="preserve">: </w:t>
        </w:r>
      </w:hyperlink>
      <w:hyperlink r:id="rId8">
        <w:r>
          <w:rPr>
            <w:u w:val="single" w:color="000000"/>
          </w:rPr>
          <w:t>www.focusingitalia.it</w:t>
        </w:r>
      </w:hyperlink>
      <w:hyperlink r:id="rId9">
        <w:r>
          <w:t xml:space="preserve"> </w:t>
        </w:r>
      </w:hyperlink>
    </w:p>
    <w:p w14:paraId="0FF67E0E" w14:textId="77777777" w:rsidR="000B7BCD" w:rsidRDefault="005374DF">
      <w:pPr>
        <w:spacing w:after="37" w:line="259" w:lineRule="auto"/>
        <w:ind w:left="0" w:right="0" w:firstLine="0"/>
        <w:jc w:val="left"/>
      </w:pPr>
      <w:r>
        <w:rPr>
          <w:b/>
        </w:rPr>
        <w:t xml:space="preserve"> </w:t>
      </w:r>
    </w:p>
    <w:p w14:paraId="7E4E945B" w14:textId="77777777" w:rsidR="000B7BCD" w:rsidRDefault="005374DF">
      <w:pPr>
        <w:spacing w:after="0" w:line="259" w:lineRule="auto"/>
        <w:ind w:left="0" w:right="0" w:firstLine="0"/>
        <w:jc w:val="left"/>
      </w:pPr>
      <w:r>
        <w:rPr>
          <w:sz w:val="22"/>
        </w:rPr>
        <w:t xml:space="preserve"> </w:t>
      </w:r>
    </w:p>
    <w:sectPr w:rsidR="000B7BCD">
      <w:pgSz w:w="11908" w:h="16836"/>
      <w:pgMar w:top="411" w:right="560" w:bottom="1440" w:left="5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D"/>
    <w:rsid w:val="000B7BCD"/>
    <w:rsid w:val="002F67A6"/>
    <w:rsid w:val="005374DF"/>
    <w:rsid w:val="00800CEF"/>
    <w:rsid w:val="00E72B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80AC1"/>
  <w15:docId w15:val="{804E3B82-86B8-4B29-89DE-12119741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50" w:lineRule="auto"/>
      <w:ind w:left="10" w:right="5" w:hanging="10"/>
      <w:jc w:val="both"/>
    </w:pPr>
    <w:rPr>
      <w:rFonts w:ascii="Calibri" w:eastAsia="Calibri" w:hAnsi="Calibri" w:cs="Calibri"/>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ocusingitalia.it/" TargetMode="External"/><Relationship Id="rId3" Type="http://schemas.openxmlformats.org/officeDocument/2006/relationships/webSettings" Target="webSettings.xml"/><Relationship Id="rId7" Type="http://schemas.openxmlformats.org/officeDocument/2006/relationships/hyperlink" Target="http://www.focusingitali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cusing.org/" TargetMode="External"/><Relationship Id="rId11" Type="http://schemas.openxmlformats.org/officeDocument/2006/relationships/theme" Target="theme/theme1.xml"/><Relationship Id="rId5" Type="http://schemas.openxmlformats.org/officeDocument/2006/relationships/hyperlink" Target="http://www.focusing.org/" TargetMode="External"/><Relationship Id="rId10" Type="http://schemas.openxmlformats.org/officeDocument/2006/relationships/fontTable" Target="fontTable.xml"/><Relationship Id="rId4" Type="http://schemas.openxmlformats.org/officeDocument/2006/relationships/hyperlink" Target="http://www.focusing.org/" TargetMode="External"/><Relationship Id="rId9" Type="http://schemas.openxmlformats.org/officeDocument/2006/relationships/hyperlink" Target="http://www.focusingita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593</Words>
  <Characters>3355</Characters>
  <Application>Microsoft Office Word</Application>
  <DocSecurity>0</DocSecurity>
  <Lines>61</Lines>
  <Paragraphs>41</Paragraphs>
  <ScaleCrop>false</ScaleCrop>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Schiesaro</dc:creator>
  <cp:keywords/>
  <cp:lastModifiedBy>Paolas Schiesaro</cp:lastModifiedBy>
  <cp:revision>2</cp:revision>
  <dcterms:created xsi:type="dcterms:W3CDTF">2026-04-03T07:37:00Z</dcterms:created>
  <dcterms:modified xsi:type="dcterms:W3CDTF">2026-04-03T07:37:00Z</dcterms:modified>
</cp:coreProperties>
</file>